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20B61" w14:textId="22F8E389" w:rsidR="00695270" w:rsidRPr="00D23C56" w:rsidRDefault="00D52906">
      <w:pPr>
        <w:spacing w:line="259" w:lineRule="exact"/>
        <w:jc w:val="center"/>
        <w:textAlignment w:val="baseline"/>
        <w:rPr>
          <w:rFonts w:eastAsia="Tahoma"/>
          <w:b/>
          <w:color w:val="000000"/>
        </w:rPr>
      </w:pPr>
      <w:r w:rsidRPr="00D23C56">
        <w:rPr>
          <w:rFonts w:eastAsia="Tahoma"/>
          <w:b/>
          <w:color w:val="000000"/>
        </w:rPr>
        <w:t xml:space="preserve">TALLGRASS </w:t>
      </w:r>
      <w:r w:rsidR="00695270" w:rsidRPr="00D23C56">
        <w:rPr>
          <w:rFonts w:eastAsia="Tahoma"/>
          <w:b/>
          <w:color w:val="000000"/>
        </w:rPr>
        <w:t xml:space="preserve">SYNTHESIS </w:t>
      </w:r>
      <w:r w:rsidRPr="00D23C56">
        <w:rPr>
          <w:rFonts w:eastAsia="Tahoma"/>
          <w:b/>
          <w:color w:val="000000"/>
        </w:rPr>
        <w:t xml:space="preserve">ACCESS AGREEMENT </w:t>
      </w:r>
      <w:r w:rsidRPr="00D23C56">
        <w:rPr>
          <w:rFonts w:eastAsia="Tahoma"/>
          <w:b/>
          <w:color w:val="000000"/>
        </w:rPr>
        <w:br/>
      </w:r>
      <w:r w:rsidRPr="00D23C56">
        <w:rPr>
          <w:rFonts w:eastAsia="Tahoma"/>
          <w:color w:val="000000"/>
        </w:rPr>
        <w:t xml:space="preserve">For </w:t>
      </w:r>
      <w:r w:rsidRPr="00D23C56">
        <w:rPr>
          <w:rFonts w:eastAsia="Tahoma"/>
          <w:color w:val="000000"/>
        </w:rPr>
        <w:br/>
      </w:r>
      <w:r w:rsidRPr="00D23C56">
        <w:rPr>
          <w:rFonts w:eastAsia="Tahoma"/>
          <w:b/>
          <w:color w:val="000000"/>
        </w:rPr>
        <w:t xml:space="preserve">Tallgrass </w:t>
      </w:r>
      <w:r w:rsidR="00B00E5E" w:rsidRPr="00D23C56">
        <w:rPr>
          <w:rFonts w:eastAsia="Tahoma"/>
          <w:b/>
          <w:color w:val="000000"/>
        </w:rPr>
        <w:t>Pony Express Pipeline, LLC</w:t>
      </w:r>
    </w:p>
    <w:p w14:paraId="36D37F45" w14:textId="16C4881F" w:rsidR="00F32688" w:rsidRPr="00D23C56" w:rsidRDefault="00695270">
      <w:pPr>
        <w:spacing w:line="259" w:lineRule="exact"/>
        <w:jc w:val="center"/>
        <w:textAlignment w:val="baseline"/>
        <w:rPr>
          <w:rFonts w:eastAsia="Tahoma"/>
          <w:b/>
          <w:color w:val="000000"/>
        </w:rPr>
      </w:pPr>
      <w:r w:rsidRPr="00D23C56">
        <w:rPr>
          <w:rFonts w:eastAsia="Tahoma"/>
          <w:b/>
          <w:color w:val="000000"/>
        </w:rPr>
        <w:t>PRG Pipelines, LLC</w:t>
      </w:r>
      <w:r w:rsidR="00B00E5E" w:rsidRPr="00D23C56">
        <w:rPr>
          <w:rFonts w:eastAsia="Tahoma"/>
          <w:b/>
          <w:color w:val="000000"/>
        </w:rPr>
        <w:t xml:space="preserve"> </w:t>
      </w:r>
    </w:p>
    <w:p w14:paraId="6AC638A1" w14:textId="44D5C6B1" w:rsidR="00F32688" w:rsidRPr="00D23C56" w:rsidRDefault="00D52906" w:rsidP="00D52906">
      <w:pPr>
        <w:tabs>
          <w:tab w:val="right" w:leader="underscore" w:pos="10656"/>
        </w:tabs>
        <w:spacing w:before="322" w:line="210" w:lineRule="exact"/>
        <w:textAlignment w:val="baseline"/>
        <w:rPr>
          <w:rFonts w:eastAsia="Tahoma"/>
          <w:color w:val="000000"/>
        </w:rPr>
      </w:pPr>
      <w:r w:rsidRPr="00D23C56">
        <w:rPr>
          <w:rFonts w:eastAsia="Tahoma"/>
          <w:color w:val="000000"/>
        </w:rPr>
        <w:t xml:space="preserve">This </w:t>
      </w:r>
      <w:r w:rsidR="00CB076D" w:rsidRPr="00D23C56">
        <w:rPr>
          <w:rFonts w:eastAsia="Tahoma"/>
          <w:color w:val="000000"/>
        </w:rPr>
        <w:t xml:space="preserve">Access </w:t>
      </w:r>
      <w:r w:rsidRPr="00D23C56">
        <w:rPr>
          <w:rFonts w:eastAsia="Tahoma"/>
          <w:color w:val="000000"/>
        </w:rPr>
        <w:t xml:space="preserve">Agreement </w:t>
      </w:r>
      <w:r w:rsidR="00CB076D" w:rsidRPr="00D23C56">
        <w:rPr>
          <w:rFonts w:eastAsia="Tahoma"/>
          <w:color w:val="000000"/>
        </w:rPr>
        <w:t xml:space="preserve">(“Agreement”) </w:t>
      </w:r>
      <w:r w:rsidRPr="00D23C56">
        <w:rPr>
          <w:rFonts w:eastAsia="Tahoma"/>
          <w:color w:val="000000"/>
        </w:rPr>
        <w:t>is entered into as of this ___ day of ___</w:t>
      </w:r>
      <w:r w:rsidR="00CB076D" w:rsidRPr="00D23C56">
        <w:rPr>
          <w:rFonts w:eastAsia="Tahoma"/>
          <w:color w:val="000000"/>
        </w:rPr>
        <w:t>__</w:t>
      </w:r>
      <w:r w:rsidRPr="00D23C56">
        <w:rPr>
          <w:rFonts w:eastAsia="Tahoma"/>
          <w:color w:val="000000"/>
        </w:rPr>
        <w:t>___</w:t>
      </w:r>
      <w:r w:rsidR="00CB076D" w:rsidRPr="00D23C56">
        <w:rPr>
          <w:rFonts w:eastAsia="Tahoma"/>
          <w:color w:val="000000"/>
        </w:rPr>
        <w:t>__</w:t>
      </w:r>
      <w:r w:rsidRPr="00D23C56">
        <w:rPr>
          <w:rFonts w:eastAsia="Tahoma"/>
          <w:color w:val="000000"/>
        </w:rPr>
        <w:t>_</w:t>
      </w:r>
      <w:r w:rsidR="00CB076D" w:rsidRPr="00D23C56">
        <w:rPr>
          <w:rFonts w:eastAsia="Tahoma"/>
          <w:color w:val="000000"/>
        </w:rPr>
        <w:t xml:space="preserve">, ____ </w:t>
      </w:r>
      <w:r w:rsidRPr="00D23C56">
        <w:rPr>
          <w:rFonts w:eastAsia="Tahoma"/>
          <w:color w:val="000000"/>
        </w:rPr>
        <w:t>by and between Tallgrass Pony Express Pipeline, LLC</w:t>
      </w:r>
      <w:r w:rsidR="00695270" w:rsidRPr="00D23C56">
        <w:rPr>
          <w:rFonts w:eastAsia="Tahoma"/>
          <w:color w:val="000000"/>
        </w:rPr>
        <w:t xml:space="preserve"> and PRG Pipelines, LLC</w:t>
      </w:r>
      <w:r w:rsidR="00CB076D" w:rsidRPr="00D23C56">
        <w:rPr>
          <w:rFonts w:eastAsia="Tahoma"/>
          <w:color w:val="000000"/>
        </w:rPr>
        <w:t>,</w:t>
      </w:r>
      <w:r w:rsidR="00695270" w:rsidRPr="00D23C56">
        <w:rPr>
          <w:rFonts w:eastAsia="Tahoma"/>
          <w:color w:val="000000"/>
        </w:rPr>
        <w:t xml:space="preserve"> </w:t>
      </w:r>
      <w:r w:rsidR="00CB076D" w:rsidRPr="00D23C56">
        <w:rPr>
          <w:rFonts w:eastAsia="Tahoma"/>
          <w:color w:val="000000"/>
        </w:rPr>
        <w:t xml:space="preserve">each </w:t>
      </w:r>
      <w:r w:rsidRPr="00D23C56">
        <w:rPr>
          <w:rFonts w:eastAsia="Tahoma"/>
          <w:color w:val="000000"/>
        </w:rPr>
        <w:t>acting individually</w:t>
      </w:r>
      <w:r w:rsidR="00CB076D" w:rsidRPr="00D23C56">
        <w:rPr>
          <w:rFonts w:eastAsia="Tahoma"/>
          <w:color w:val="000000"/>
        </w:rPr>
        <w:t xml:space="preserve"> </w:t>
      </w:r>
      <w:r w:rsidRPr="00D23C56">
        <w:rPr>
          <w:rFonts w:eastAsia="Tahoma"/>
          <w:color w:val="000000"/>
        </w:rPr>
        <w:t>but collectively referred to as "the Transporters", and</w:t>
      </w:r>
      <w:r w:rsidR="00CB076D" w:rsidRPr="00D23C56">
        <w:rPr>
          <w:rFonts w:eastAsia="Tahoma"/>
          <w:color w:val="000000"/>
        </w:rPr>
        <w:t xml:space="preserve"> __________________________ </w:t>
      </w:r>
      <w:r w:rsidRPr="00D23C56">
        <w:rPr>
          <w:rFonts w:eastAsia="Tahoma"/>
          <w:color w:val="000000"/>
        </w:rPr>
        <w:t>(“Subscriber"). Transporters and Subscriber may be referred to herein individually as a “Party” or together as “Parties.”</w:t>
      </w:r>
    </w:p>
    <w:p w14:paraId="51776C07" w14:textId="64303017" w:rsidR="00F32688" w:rsidRPr="00D23C56" w:rsidRDefault="00D52906">
      <w:pPr>
        <w:spacing w:before="246" w:line="244" w:lineRule="exact"/>
        <w:ind w:right="504"/>
        <w:jc w:val="both"/>
        <w:textAlignment w:val="baseline"/>
        <w:rPr>
          <w:rFonts w:eastAsia="Tahoma"/>
          <w:b/>
          <w:color w:val="000000"/>
        </w:rPr>
      </w:pPr>
      <w:r w:rsidRPr="00D23C56">
        <w:rPr>
          <w:rFonts w:eastAsia="Tahoma"/>
          <w:b/>
          <w:color w:val="000000"/>
        </w:rPr>
        <w:t xml:space="preserve">WHEREAS, </w:t>
      </w:r>
      <w:r w:rsidRPr="00D23C56">
        <w:rPr>
          <w:rFonts w:eastAsia="Tahoma"/>
          <w:color w:val="000000"/>
        </w:rPr>
        <w:t xml:space="preserve">the Parties understand that </w:t>
      </w:r>
      <w:r w:rsidR="00CB076D" w:rsidRPr="00D23C56">
        <w:rPr>
          <w:rFonts w:eastAsia="Tahoma"/>
          <w:color w:val="000000"/>
        </w:rPr>
        <w:t xml:space="preserve">the </w:t>
      </w:r>
      <w:r w:rsidRPr="00D23C56">
        <w:rPr>
          <w:rFonts w:eastAsia="Tahoma"/>
          <w:color w:val="000000"/>
        </w:rPr>
        <w:t xml:space="preserve">Transporters have developed </w:t>
      </w:r>
      <w:r w:rsidR="00695270" w:rsidRPr="00D23C56">
        <w:rPr>
          <w:rFonts w:eastAsia="Tahoma"/>
          <w:color w:val="000000"/>
        </w:rPr>
        <w:t xml:space="preserve">a </w:t>
      </w:r>
      <w:r w:rsidRPr="00D23C56">
        <w:rPr>
          <w:rFonts w:eastAsia="Tahoma"/>
          <w:color w:val="000000"/>
        </w:rPr>
        <w:t xml:space="preserve">proprietary computer software program </w:t>
      </w:r>
      <w:r w:rsidR="00695270" w:rsidRPr="00D23C56">
        <w:rPr>
          <w:rFonts w:eastAsia="Tahoma"/>
          <w:color w:val="000000"/>
        </w:rPr>
        <w:t xml:space="preserve">(“Synthesis”) </w:t>
      </w:r>
      <w:r w:rsidRPr="00D23C56">
        <w:rPr>
          <w:rFonts w:eastAsia="Tahoma"/>
          <w:color w:val="000000"/>
        </w:rPr>
        <w:t>to facilitate</w:t>
      </w:r>
      <w:r w:rsidR="00CB076D" w:rsidRPr="00D23C56">
        <w:rPr>
          <w:rFonts w:eastAsia="Tahoma"/>
          <w:color w:val="000000"/>
        </w:rPr>
        <w:t xml:space="preserve"> </w:t>
      </w:r>
      <w:r w:rsidRPr="00D23C56">
        <w:rPr>
          <w:rFonts w:eastAsia="Tahoma"/>
          <w:color w:val="000000"/>
        </w:rPr>
        <w:t>capacity allocation, nominations, confirmations, billing, notifications, and reporting; and</w:t>
      </w:r>
    </w:p>
    <w:p w14:paraId="6D7825FA" w14:textId="42AC1C2D" w:rsidR="00F32688" w:rsidRPr="00D23C56" w:rsidRDefault="00D52906">
      <w:pPr>
        <w:spacing w:before="244" w:line="244" w:lineRule="exact"/>
        <w:ind w:right="144"/>
        <w:textAlignment w:val="baseline"/>
        <w:rPr>
          <w:rFonts w:eastAsia="Tahoma"/>
          <w:b/>
          <w:color w:val="000000"/>
        </w:rPr>
      </w:pPr>
      <w:r w:rsidRPr="00D23C56">
        <w:rPr>
          <w:rFonts w:eastAsia="Tahoma"/>
          <w:b/>
          <w:color w:val="000000"/>
        </w:rPr>
        <w:t>WHEREAS</w:t>
      </w:r>
      <w:r w:rsidRPr="00D23C56">
        <w:rPr>
          <w:rFonts w:eastAsia="Tahoma"/>
          <w:color w:val="000000"/>
        </w:rPr>
        <w:t xml:space="preserve">, Subscriber desires to access </w:t>
      </w:r>
      <w:r w:rsidR="004177A8" w:rsidRPr="00D23C56">
        <w:rPr>
          <w:rFonts w:eastAsia="Tahoma"/>
          <w:color w:val="000000"/>
        </w:rPr>
        <w:t>Synthesis</w:t>
      </w:r>
      <w:r w:rsidR="00695270" w:rsidRPr="00D23C56">
        <w:rPr>
          <w:rFonts w:eastAsia="Tahoma"/>
          <w:color w:val="000000"/>
        </w:rPr>
        <w:t xml:space="preserve"> both </w:t>
      </w:r>
      <w:r w:rsidRPr="00D23C56">
        <w:rPr>
          <w:rFonts w:eastAsia="Tahoma"/>
          <w:color w:val="000000"/>
        </w:rPr>
        <w:t xml:space="preserve">for information and/or to utilize the functions available </w:t>
      </w:r>
      <w:r w:rsidR="00695270" w:rsidRPr="00D23C56">
        <w:rPr>
          <w:rFonts w:eastAsia="Tahoma"/>
          <w:color w:val="000000"/>
        </w:rPr>
        <w:t>i</w:t>
      </w:r>
      <w:r w:rsidRPr="00D23C56">
        <w:rPr>
          <w:rFonts w:eastAsia="Tahoma"/>
          <w:color w:val="000000"/>
        </w:rPr>
        <w:t xml:space="preserve">n </w:t>
      </w:r>
      <w:r w:rsidR="004177A8" w:rsidRPr="00D23C56">
        <w:rPr>
          <w:rFonts w:eastAsia="Tahoma"/>
          <w:color w:val="000000"/>
        </w:rPr>
        <w:t>Synthesis</w:t>
      </w:r>
      <w:r w:rsidR="00695270" w:rsidRPr="00D23C56">
        <w:rPr>
          <w:rFonts w:eastAsia="Tahoma"/>
          <w:color w:val="000000"/>
        </w:rPr>
        <w:t xml:space="preserve"> </w:t>
      </w:r>
      <w:r w:rsidRPr="00D23C56">
        <w:rPr>
          <w:rFonts w:eastAsia="Tahoma"/>
          <w:color w:val="000000"/>
        </w:rPr>
        <w:t>pertaining to one or more of the Transporters.</w:t>
      </w:r>
    </w:p>
    <w:p w14:paraId="3555D511" w14:textId="35510C37" w:rsidR="00F32688" w:rsidRPr="00D23C56" w:rsidRDefault="00D52906">
      <w:pPr>
        <w:spacing w:before="279" w:line="210" w:lineRule="exact"/>
        <w:textAlignment w:val="baseline"/>
        <w:rPr>
          <w:rFonts w:eastAsia="Tahoma"/>
          <w:b/>
          <w:color w:val="000000"/>
          <w:spacing w:val="1"/>
        </w:rPr>
      </w:pPr>
      <w:r w:rsidRPr="00D23C56">
        <w:rPr>
          <w:rFonts w:eastAsia="Tahoma"/>
          <w:b/>
          <w:color w:val="000000"/>
          <w:spacing w:val="1"/>
        </w:rPr>
        <w:t>NOW THEREFORE</w:t>
      </w:r>
      <w:r w:rsidRPr="00D23C56">
        <w:rPr>
          <w:rFonts w:eastAsia="Tahoma"/>
          <w:color w:val="000000"/>
          <w:spacing w:val="1"/>
        </w:rPr>
        <w:t xml:space="preserve">, </w:t>
      </w:r>
      <w:r w:rsidR="00CB076D" w:rsidRPr="00D23C56">
        <w:rPr>
          <w:rFonts w:eastAsia="Tahoma"/>
          <w:color w:val="000000"/>
          <w:spacing w:val="1"/>
        </w:rPr>
        <w:t xml:space="preserve">The </w:t>
      </w:r>
      <w:r w:rsidRPr="00D23C56">
        <w:rPr>
          <w:rFonts w:eastAsia="Tahoma"/>
          <w:color w:val="000000"/>
          <w:spacing w:val="1"/>
        </w:rPr>
        <w:t>Transporters and Subscriber agree as follows:</w:t>
      </w:r>
    </w:p>
    <w:p w14:paraId="617D40FD" w14:textId="35E41D52" w:rsidR="00F32688" w:rsidRPr="00D23C56" w:rsidRDefault="00D52906">
      <w:pPr>
        <w:numPr>
          <w:ilvl w:val="0"/>
          <w:numId w:val="1"/>
        </w:numPr>
        <w:tabs>
          <w:tab w:val="clear" w:pos="360"/>
          <w:tab w:val="left" w:pos="720"/>
        </w:tabs>
        <w:spacing w:before="244" w:line="244" w:lineRule="exact"/>
        <w:ind w:right="144" w:hanging="360"/>
        <w:jc w:val="both"/>
        <w:textAlignment w:val="baseline"/>
        <w:rPr>
          <w:rFonts w:eastAsia="Tahoma"/>
          <w:color w:val="000000"/>
        </w:rPr>
      </w:pPr>
      <w:r w:rsidRPr="00D23C56">
        <w:rPr>
          <w:rFonts w:eastAsia="Tahoma"/>
          <w:color w:val="000000"/>
        </w:rPr>
        <w:t xml:space="preserve">This Agreement shall be effective as of the date stated above and shall continue in effect until the end of the calendar month, and then month-to-month thereafter until canceled by thirty days prior written notice. </w:t>
      </w:r>
      <w:r w:rsidR="00CB076D" w:rsidRPr="00D23C56">
        <w:rPr>
          <w:rFonts w:eastAsia="Tahoma"/>
          <w:color w:val="000000"/>
        </w:rPr>
        <w:t xml:space="preserve"> </w:t>
      </w:r>
      <w:r w:rsidRPr="00D23C56">
        <w:rPr>
          <w:rFonts w:eastAsia="Tahoma"/>
          <w:color w:val="000000"/>
        </w:rPr>
        <w:t>In the event one or more, but not all, of the Transporters provide(s) notice of cancellation to Subscriber, or Subscriber provides notice of cancellation to one or more, but not all of the Transporters, this Agreement shall continue in effect as between Subscriber and each of the remaining Transporters that did not provide or was not given notice of cancellation until such time as written notice of cancellation is provided as specified herein.</w:t>
      </w:r>
    </w:p>
    <w:p w14:paraId="1D330434" w14:textId="71D8A9F2" w:rsidR="00F32688" w:rsidRPr="00D23C56" w:rsidRDefault="00D52906">
      <w:pPr>
        <w:numPr>
          <w:ilvl w:val="0"/>
          <w:numId w:val="1"/>
        </w:numPr>
        <w:tabs>
          <w:tab w:val="clear" w:pos="360"/>
          <w:tab w:val="left" w:pos="720"/>
        </w:tabs>
        <w:spacing w:before="245" w:line="244" w:lineRule="exact"/>
        <w:ind w:right="288" w:hanging="360"/>
        <w:textAlignment w:val="baseline"/>
        <w:rPr>
          <w:rFonts w:eastAsia="Tahoma"/>
          <w:color w:val="000000"/>
        </w:rPr>
      </w:pPr>
      <w:r w:rsidRPr="00D23C56">
        <w:rPr>
          <w:rFonts w:eastAsia="Tahoma"/>
          <w:color w:val="000000"/>
        </w:rPr>
        <w:t xml:space="preserve">By accessing </w:t>
      </w:r>
      <w:r w:rsidR="004177A8" w:rsidRPr="00D23C56">
        <w:rPr>
          <w:rFonts w:eastAsia="Tahoma"/>
          <w:color w:val="000000"/>
        </w:rPr>
        <w:t>Synthesis</w:t>
      </w:r>
      <w:r w:rsidRPr="00D23C56">
        <w:rPr>
          <w:rFonts w:eastAsia="Tahoma"/>
          <w:color w:val="000000"/>
        </w:rPr>
        <w:t xml:space="preserve">, Subscriber, on behalf of itself and its employees and agents and affiliates, agrees to be bound by </w:t>
      </w:r>
      <w:r w:rsidR="00CB076D" w:rsidRPr="00D23C56">
        <w:rPr>
          <w:rFonts w:eastAsia="Tahoma"/>
          <w:color w:val="000000"/>
        </w:rPr>
        <w:t>all</w:t>
      </w:r>
      <w:r w:rsidRPr="00D23C56">
        <w:rPr>
          <w:rFonts w:eastAsia="Tahoma"/>
          <w:color w:val="000000"/>
        </w:rPr>
        <w:t xml:space="preserve"> the terms and conditions of this Agreement,</w:t>
      </w:r>
      <w:r w:rsidR="00B00E5E" w:rsidRPr="00D23C56">
        <w:rPr>
          <w:rFonts w:eastAsia="Tahoma"/>
          <w:color w:val="000000"/>
        </w:rPr>
        <w:t xml:space="preserve"> including the Transporters’ Oil</w:t>
      </w:r>
      <w:r w:rsidRPr="00D23C56">
        <w:rPr>
          <w:rFonts w:eastAsia="Tahoma"/>
          <w:color w:val="000000"/>
        </w:rPr>
        <w:t xml:space="preserve"> Tariffs on file with the Federal Energy Regulatory Commission, which are incorporated into this Agreement by this reference as applicable.</w:t>
      </w:r>
    </w:p>
    <w:p w14:paraId="222C20BF" w14:textId="1770EE80" w:rsidR="00606B4A" w:rsidRPr="00D23C56" w:rsidRDefault="00606B4A">
      <w:pPr>
        <w:numPr>
          <w:ilvl w:val="0"/>
          <w:numId w:val="1"/>
        </w:numPr>
        <w:tabs>
          <w:tab w:val="clear" w:pos="360"/>
          <w:tab w:val="left" w:pos="720"/>
        </w:tabs>
        <w:spacing w:before="244" w:line="244" w:lineRule="exact"/>
        <w:ind w:hanging="360"/>
        <w:textAlignment w:val="baseline"/>
        <w:rPr>
          <w:rFonts w:eastAsia="Tahoma"/>
          <w:color w:val="000000"/>
          <w:spacing w:val="1"/>
        </w:rPr>
      </w:pPr>
      <w:r w:rsidRPr="00D23C56">
        <w:rPr>
          <w:rFonts w:eastAsia="Tahoma"/>
          <w:color w:val="000000"/>
          <w:spacing w:val="1"/>
        </w:rPr>
        <w:t xml:space="preserve">Transporters make no </w:t>
      </w:r>
      <w:r w:rsidR="00616971" w:rsidRPr="00D23C56">
        <w:rPr>
          <w:rFonts w:eastAsia="Tahoma"/>
          <w:color w:val="000000"/>
          <w:spacing w:val="1"/>
        </w:rPr>
        <w:t xml:space="preserve">express or implied representations, warranties or covenants as to the </w:t>
      </w:r>
      <w:r w:rsidR="00F96F40" w:rsidRPr="00D23C56">
        <w:rPr>
          <w:rFonts w:eastAsia="Tahoma"/>
          <w:color w:val="000000"/>
          <w:spacing w:val="1"/>
        </w:rPr>
        <w:t>accuracy or completeness of the Synthesis system</w:t>
      </w:r>
      <w:r w:rsidR="00CB076D" w:rsidRPr="00D23C56">
        <w:rPr>
          <w:rFonts w:eastAsia="Tahoma"/>
          <w:color w:val="000000"/>
          <w:spacing w:val="1"/>
        </w:rPr>
        <w:t xml:space="preserve"> and hereby disclaim any and all implied warranties.  </w:t>
      </w:r>
      <w:r w:rsidR="00F96F40" w:rsidRPr="00D23C56">
        <w:rPr>
          <w:rFonts w:eastAsia="Tahoma"/>
          <w:color w:val="000000"/>
          <w:spacing w:val="1"/>
        </w:rPr>
        <w:t xml:space="preserve">Subscriber acknowledges that </w:t>
      </w:r>
      <w:r w:rsidR="00CB076D" w:rsidRPr="00D23C56">
        <w:rPr>
          <w:rFonts w:eastAsia="Tahoma"/>
          <w:color w:val="000000"/>
          <w:spacing w:val="1"/>
        </w:rPr>
        <w:t xml:space="preserve">the </w:t>
      </w:r>
      <w:r w:rsidR="00207718" w:rsidRPr="00D23C56">
        <w:rPr>
          <w:rFonts w:eastAsia="Tahoma"/>
          <w:color w:val="000000"/>
          <w:spacing w:val="1"/>
        </w:rPr>
        <w:t>Transporter</w:t>
      </w:r>
      <w:r w:rsidR="00CB076D" w:rsidRPr="00D23C56">
        <w:rPr>
          <w:rFonts w:eastAsia="Tahoma"/>
          <w:color w:val="000000"/>
          <w:spacing w:val="1"/>
        </w:rPr>
        <w:t>s</w:t>
      </w:r>
      <w:r w:rsidR="00207718" w:rsidRPr="00D23C56">
        <w:rPr>
          <w:rFonts w:eastAsia="Tahoma"/>
          <w:color w:val="000000"/>
          <w:spacing w:val="1"/>
        </w:rPr>
        <w:t xml:space="preserve"> shall have no liability whatsoever to Subscriber for Subscriber’s use of </w:t>
      </w:r>
      <w:r w:rsidR="00F96F40" w:rsidRPr="00D23C56">
        <w:rPr>
          <w:rFonts w:eastAsia="Tahoma"/>
          <w:color w:val="000000"/>
          <w:spacing w:val="1"/>
        </w:rPr>
        <w:t>Synthesis.</w:t>
      </w:r>
    </w:p>
    <w:p w14:paraId="627A6815" w14:textId="7CB43753" w:rsidR="00A85B16" w:rsidRPr="00D23C56" w:rsidRDefault="00A85B16">
      <w:pPr>
        <w:numPr>
          <w:ilvl w:val="0"/>
          <w:numId w:val="1"/>
        </w:numPr>
        <w:tabs>
          <w:tab w:val="clear" w:pos="360"/>
          <w:tab w:val="left" w:pos="720"/>
        </w:tabs>
        <w:spacing w:before="244" w:line="244" w:lineRule="exact"/>
        <w:ind w:hanging="360"/>
        <w:textAlignment w:val="baseline"/>
        <w:rPr>
          <w:rFonts w:eastAsia="Tahoma"/>
          <w:color w:val="000000"/>
          <w:spacing w:val="1"/>
        </w:rPr>
      </w:pPr>
      <w:r w:rsidRPr="00D23C56">
        <w:rPr>
          <w:rFonts w:eastAsia="Tahoma"/>
          <w:color w:val="000000"/>
          <w:spacing w:val="1"/>
        </w:rPr>
        <w:t>To the fullest extent of the law, Subscriber shall defend, indemnify and hold harmless the Transporters from and against all third-party claims for damages and losses, of any nature whatsoever, arising out or relating to Subscriber’s use of Synthesis.</w:t>
      </w:r>
    </w:p>
    <w:p w14:paraId="629EC363" w14:textId="2E48E31D" w:rsidR="00F96F40" w:rsidRPr="00D23C56" w:rsidRDefault="00A85B16">
      <w:pPr>
        <w:numPr>
          <w:ilvl w:val="0"/>
          <w:numId w:val="1"/>
        </w:numPr>
        <w:tabs>
          <w:tab w:val="clear" w:pos="360"/>
          <w:tab w:val="left" w:pos="720"/>
        </w:tabs>
        <w:spacing w:before="244" w:line="244" w:lineRule="exact"/>
        <w:ind w:hanging="360"/>
        <w:textAlignment w:val="baseline"/>
        <w:rPr>
          <w:rFonts w:eastAsia="Tahoma"/>
          <w:color w:val="000000"/>
          <w:spacing w:val="1"/>
        </w:rPr>
      </w:pPr>
      <w:r w:rsidRPr="00D23C56">
        <w:rPr>
          <w:caps/>
        </w:rPr>
        <w:t xml:space="preserve">TO THE </w:t>
      </w:r>
      <w:r w:rsidR="009F7664" w:rsidRPr="00D23C56">
        <w:rPr>
          <w:caps/>
        </w:rPr>
        <w:t>FULLEST EXTENT OF THE LAW</w:t>
      </w:r>
      <w:r w:rsidRPr="00D23C56">
        <w:rPr>
          <w:caps/>
        </w:rPr>
        <w:t xml:space="preserve">, EXCEPT FOR </w:t>
      </w:r>
      <w:r w:rsidR="009F7664" w:rsidRPr="00D23C56">
        <w:rPr>
          <w:caps/>
        </w:rPr>
        <w:t>SYBSCRIBER’S INDEMNITY OBLIGATIONS</w:t>
      </w:r>
      <w:r w:rsidRPr="00D23C56">
        <w:rPr>
          <w:caps/>
        </w:rPr>
        <w:t xml:space="preserve"> UNDER Paragraph 4 above, NEITHER PARTY SHALL BE LIABLE TO THE OTHER PARTY IN CONNECTION WITH THIS AGREEMENT OR THE SUBJECT MATTER HEREOF (UNDER ANY THEORY OF LIABILITY, WHETHER IN CONTRACT, STATUTE, TORT OR OTHERWISE) FOR ANY </w:t>
      </w:r>
      <w:r w:rsidR="00207718" w:rsidRPr="00D23C56">
        <w:rPr>
          <w:caps/>
        </w:rPr>
        <w:t>punitive, consequential, incidental or special damages in any form or</w:t>
      </w:r>
      <w:r w:rsidR="00207718" w:rsidRPr="00D23C56">
        <w:rPr>
          <w:caps/>
          <w:spacing w:val="-21"/>
        </w:rPr>
        <w:t xml:space="preserve"> </w:t>
      </w:r>
      <w:r w:rsidR="00207718" w:rsidRPr="00D23C56">
        <w:rPr>
          <w:caps/>
        </w:rPr>
        <w:t>amount</w:t>
      </w:r>
      <w:r w:rsidR="00207718" w:rsidRPr="00D23C56">
        <w:t>.</w:t>
      </w:r>
    </w:p>
    <w:p w14:paraId="5D120910" w14:textId="77777777" w:rsidR="00F32688" w:rsidRPr="00D23C56" w:rsidRDefault="00D52906">
      <w:pPr>
        <w:spacing w:before="278" w:line="183" w:lineRule="exact"/>
        <w:textAlignment w:val="baseline"/>
        <w:rPr>
          <w:rFonts w:eastAsia="Verdana"/>
          <w:b/>
          <w:color w:val="000000"/>
          <w:spacing w:val="-7"/>
        </w:rPr>
      </w:pPr>
      <w:r w:rsidRPr="00D23C56">
        <w:rPr>
          <w:rFonts w:eastAsia="Verdana"/>
          <w:b/>
          <w:color w:val="000000"/>
          <w:spacing w:val="-7"/>
        </w:rPr>
        <w:lastRenderedPageBreak/>
        <w:t xml:space="preserve">TALLGRASS </w:t>
      </w:r>
      <w:r w:rsidR="00B00E5E" w:rsidRPr="00D23C56">
        <w:rPr>
          <w:rFonts w:eastAsia="Verdana"/>
          <w:b/>
          <w:color w:val="000000"/>
          <w:spacing w:val="-7"/>
        </w:rPr>
        <w:t>PONY EXPRESS PIPELINE, LLC</w:t>
      </w:r>
    </w:p>
    <w:p w14:paraId="17F29F07" w14:textId="5443C706" w:rsidR="00F32688" w:rsidRDefault="00D52906">
      <w:pPr>
        <w:spacing w:before="249" w:line="168" w:lineRule="exact"/>
        <w:textAlignment w:val="baseline"/>
        <w:rPr>
          <w:rFonts w:eastAsia="Verdana"/>
          <w:color w:val="000000"/>
          <w:spacing w:val="7"/>
        </w:rPr>
      </w:pPr>
      <w:r w:rsidRPr="00D23C56">
        <w:rPr>
          <w:rFonts w:eastAsia="Verdana"/>
          <w:color w:val="000000"/>
          <w:spacing w:val="7"/>
        </w:rPr>
        <w:t>By:</w:t>
      </w:r>
    </w:p>
    <w:p w14:paraId="47372432" w14:textId="77777777" w:rsidR="00D23C56" w:rsidRPr="00D23C56" w:rsidRDefault="00D23C56" w:rsidP="00D23C56">
      <w:pPr>
        <w:textAlignment w:val="baseline"/>
        <w:rPr>
          <w:rFonts w:eastAsia="Verdana"/>
          <w:color w:val="000000"/>
          <w:spacing w:val="7"/>
        </w:rPr>
      </w:pPr>
    </w:p>
    <w:p w14:paraId="51CB9ED1" w14:textId="0006A534" w:rsidR="00F32688" w:rsidRDefault="00D52906">
      <w:pPr>
        <w:spacing w:before="29" w:line="164" w:lineRule="exact"/>
        <w:textAlignment w:val="baseline"/>
        <w:rPr>
          <w:rFonts w:eastAsia="Verdana"/>
          <w:color w:val="000000"/>
          <w:spacing w:val="5"/>
        </w:rPr>
      </w:pPr>
      <w:r w:rsidRPr="00D23C56">
        <w:rPr>
          <w:rFonts w:eastAsia="Verdana"/>
          <w:color w:val="000000"/>
          <w:spacing w:val="5"/>
        </w:rPr>
        <w:t>Name:</w:t>
      </w:r>
    </w:p>
    <w:p w14:paraId="19FC5FC9" w14:textId="77777777" w:rsidR="00D23C56" w:rsidRPr="00D23C56" w:rsidRDefault="00D23C56">
      <w:pPr>
        <w:spacing w:before="29" w:line="164" w:lineRule="exact"/>
        <w:textAlignment w:val="baseline"/>
        <w:rPr>
          <w:rFonts w:eastAsia="Verdana"/>
          <w:color w:val="000000"/>
          <w:spacing w:val="5"/>
        </w:rPr>
      </w:pPr>
    </w:p>
    <w:p w14:paraId="0B989883" w14:textId="77777777" w:rsidR="00F32688" w:rsidRPr="00D23C56" w:rsidRDefault="00D52906">
      <w:pPr>
        <w:spacing w:before="33" w:line="164" w:lineRule="exact"/>
        <w:textAlignment w:val="baseline"/>
        <w:rPr>
          <w:rFonts w:eastAsia="Verdana"/>
          <w:color w:val="000000"/>
          <w:spacing w:val="4"/>
        </w:rPr>
      </w:pPr>
      <w:r w:rsidRPr="00D23C56">
        <w:rPr>
          <w:rFonts w:eastAsia="Verdana"/>
          <w:color w:val="000000"/>
          <w:spacing w:val="4"/>
        </w:rPr>
        <w:t>Title:</w:t>
      </w:r>
    </w:p>
    <w:p w14:paraId="526AE4AA" w14:textId="77777777" w:rsidR="002465C9" w:rsidRDefault="00D23C56" w:rsidP="002465C9">
      <w:pPr>
        <w:spacing w:before="225" w:line="163" w:lineRule="exact"/>
        <w:textAlignment w:val="baseline"/>
        <w:rPr>
          <w:rFonts w:eastAsia="Verdana"/>
          <w:b/>
          <w:color w:val="000000"/>
          <w:spacing w:val="-18"/>
        </w:rPr>
      </w:pPr>
      <w:r>
        <w:rPr>
          <w:rFonts w:eastAsia="Verdana"/>
          <w:b/>
          <w:color w:val="000000"/>
          <w:spacing w:val="-18"/>
        </w:rPr>
        <w:t>PRG Pipelines, LLC</w:t>
      </w:r>
    </w:p>
    <w:p w14:paraId="76AE7F9D" w14:textId="69D3207A" w:rsidR="002465C9" w:rsidRDefault="002465C9" w:rsidP="002465C9">
      <w:pPr>
        <w:spacing w:before="225" w:line="163" w:lineRule="exact"/>
        <w:textAlignment w:val="baseline"/>
        <w:rPr>
          <w:rFonts w:eastAsia="Verdana"/>
          <w:b/>
          <w:color w:val="000000"/>
          <w:spacing w:val="-18"/>
        </w:rPr>
      </w:pPr>
      <w:bookmarkStart w:id="0" w:name="_GoBack"/>
      <w:bookmarkEnd w:id="0"/>
      <w:r>
        <w:rPr>
          <w:rFonts w:eastAsia="Verdana"/>
          <w:b/>
          <w:color w:val="000000"/>
          <w:spacing w:val="-18"/>
        </w:rPr>
        <w:t>By: Tallgrass PRG Operator, LLC</w:t>
      </w:r>
    </w:p>
    <w:p w14:paraId="1752EA93" w14:textId="77777777" w:rsidR="00D23C56" w:rsidRDefault="00D23C56">
      <w:pPr>
        <w:spacing w:before="225" w:line="163" w:lineRule="exact"/>
        <w:textAlignment w:val="baseline"/>
        <w:rPr>
          <w:rFonts w:eastAsia="Verdana"/>
          <w:bCs/>
          <w:color w:val="000000"/>
          <w:spacing w:val="-18"/>
        </w:rPr>
      </w:pPr>
      <w:r w:rsidRPr="00D23C56">
        <w:rPr>
          <w:rFonts w:eastAsia="Verdana"/>
          <w:bCs/>
          <w:color w:val="000000"/>
          <w:spacing w:val="-18"/>
        </w:rPr>
        <w:t>By:</w:t>
      </w:r>
    </w:p>
    <w:p w14:paraId="3A70FA0C" w14:textId="77777777" w:rsidR="00D23C56" w:rsidRDefault="00D23C56">
      <w:pPr>
        <w:spacing w:before="225" w:line="163" w:lineRule="exact"/>
        <w:textAlignment w:val="baseline"/>
        <w:rPr>
          <w:rFonts w:eastAsia="Verdana"/>
          <w:bCs/>
          <w:color w:val="000000"/>
          <w:spacing w:val="-18"/>
        </w:rPr>
      </w:pPr>
      <w:r w:rsidRPr="00D23C56">
        <w:rPr>
          <w:rFonts w:eastAsia="Verdana"/>
          <w:bCs/>
          <w:color w:val="000000"/>
          <w:spacing w:val="-18"/>
        </w:rPr>
        <w:t>Name:</w:t>
      </w:r>
    </w:p>
    <w:p w14:paraId="0F137F7E" w14:textId="3A49C0AA" w:rsidR="00D23C56" w:rsidRPr="00D23C56" w:rsidRDefault="00D23C56">
      <w:pPr>
        <w:spacing w:before="225" w:line="163" w:lineRule="exact"/>
        <w:textAlignment w:val="baseline"/>
        <w:rPr>
          <w:rFonts w:eastAsia="Verdana"/>
          <w:bCs/>
          <w:color w:val="000000"/>
          <w:spacing w:val="-18"/>
        </w:rPr>
      </w:pPr>
      <w:r w:rsidRPr="00D23C56">
        <w:rPr>
          <w:rFonts w:eastAsia="Verdana"/>
          <w:bCs/>
          <w:color w:val="000000"/>
          <w:spacing w:val="-18"/>
        </w:rPr>
        <w:t>Title:</w:t>
      </w:r>
    </w:p>
    <w:p w14:paraId="781F923C" w14:textId="7C153631" w:rsidR="00F32688" w:rsidRPr="00D23C56" w:rsidRDefault="00D52906">
      <w:pPr>
        <w:spacing w:before="225" w:line="163" w:lineRule="exact"/>
        <w:textAlignment w:val="baseline"/>
        <w:rPr>
          <w:rFonts w:eastAsia="Verdana"/>
          <w:b/>
          <w:color w:val="000000"/>
          <w:spacing w:val="-18"/>
        </w:rPr>
      </w:pPr>
      <w:r w:rsidRPr="00D23C56">
        <w:rPr>
          <w:rFonts w:eastAsia="Verdana"/>
          <w:b/>
          <w:color w:val="000000"/>
          <w:spacing w:val="-18"/>
        </w:rPr>
        <w:t>SUBSCRIBER</w:t>
      </w:r>
    </w:p>
    <w:p w14:paraId="6E39EDEC" w14:textId="40265072" w:rsidR="00F32688" w:rsidRDefault="00D52906" w:rsidP="00D23C56">
      <w:pPr>
        <w:spacing w:before="230"/>
        <w:textAlignment w:val="baseline"/>
        <w:rPr>
          <w:rFonts w:eastAsia="Verdana"/>
          <w:color w:val="000000"/>
          <w:spacing w:val="7"/>
        </w:rPr>
      </w:pPr>
      <w:r w:rsidRPr="00D23C56">
        <w:rPr>
          <w:rFonts w:eastAsia="Verdana"/>
          <w:color w:val="000000"/>
          <w:spacing w:val="7"/>
        </w:rPr>
        <w:t>By:</w:t>
      </w:r>
    </w:p>
    <w:p w14:paraId="18E8FCDC" w14:textId="77777777" w:rsidR="00D23C56" w:rsidRPr="00D23C56" w:rsidRDefault="00D23C56" w:rsidP="00D23C56">
      <w:pPr>
        <w:textAlignment w:val="baseline"/>
        <w:rPr>
          <w:rFonts w:eastAsia="Verdana"/>
          <w:color w:val="000000"/>
          <w:spacing w:val="7"/>
        </w:rPr>
      </w:pPr>
    </w:p>
    <w:p w14:paraId="3F6966C1" w14:textId="1B35725B" w:rsidR="00F32688" w:rsidRDefault="00D52906">
      <w:pPr>
        <w:spacing w:before="28" w:line="164" w:lineRule="exact"/>
        <w:textAlignment w:val="baseline"/>
        <w:rPr>
          <w:rFonts w:eastAsia="Verdana"/>
          <w:color w:val="000000"/>
          <w:spacing w:val="5"/>
        </w:rPr>
      </w:pPr>
      <w:r w:rsidRPr="00D23C56">
        <w:rPr>
          <w:rFonts w:eastAsia="Verdana"/>
          <w:color w:val="000000"/>
          <w:spacing w:val="5"/>
        </w:rPr>
        <w:t>Name:</w:t>
      </w:r>
    </w:p>
    <w:p w14:paraId="6C70D849" w14:textId="77777777" w:rsidR="00D23C56" w:rsidRPr="00D23C56" w:rsidRDefault="00D23C56">
      <w:pPr>
        <w:spacing w:before="28" w:line="164" w:lineRule="exact"/>
        <w:textAlignment w:val="baseline"/>
        <w:rPr>
          <w:rFonts w:eastAsia="Verdana"/>
          <w:color w:val="000000"/>
          <w:spacing w:val="5"/>
        </w:rPr>
      </w:pPr>
    </w:p>
    <w:p w14:paraId="4997C2DE" w14:textId="77777777" w:rsidR="00F32688" w:rsidRPr="00D23C56" w:rsidRDefault="00D52906">
      <w:pPr>
        <w:spacing w:before="33" w:line="164" w:lineRule="exact"/>
        <w:textAlignment w:val="baseline"/>
        <w:rPr>
          <w:rFonts w:eastAsia="Verdana"/>
          <w:color w:val="000000"/>
          <w:spacing w:val="4"/>
        </w:rPr>
      </w:pPr>
      <w:r w:rsidRPr="00D23C56">
        <w:rPr>
          <w:rFonts w:eastAsia="Verdana"/>
          <w:color w:val="000000"/>
          <w:spacing w:val="4"/>
        </w:rPr>
        <w:t>Title:</w:t>
      </w:r>
    </w:p>
    <w:p w14:paraId="5E1BA6CC" w14:textId="77777777" w:rsidR="00F32688" w:rsidRPr="00D23C56" w:rsidRDefault="00D52906">
      <w:pPr>
        <w:spacing w:before="33" w:line="162" w:lineRule="exact"/>
        <w:ind w:left="720"/>
        <w:textAlignment w:val="baseline"/>
        <w:rPr>
          <w:rFonts w:eastAsia="Verdana"/>
          <w:color w:val="000000"/>
          <w:spacing w:val="-5"/>
        </w:rPr>
      </w:pPr>
      <w:r w:rsidRPr="00D23C56">
        <w:rPr>
          <w:rFonts w:eastAsia="Verdana"/>
          <w:color w:val="000000"/>
          <w:spacing w:val="-5"/>
        </w:rPr>
        <w:t>(Must be signed by Officer or Attorney-in-Fact)</w:t>
      </w:r>
    </w:p>
    <w:sectPr w:rsidR="00F32688" w:rsidRPr="00D23C56">
      <w:pgSz w:w="12240" w:h="15840"/>
      <w:pgMar w:top="1220" w:right="734" w:bottom="3744" w:left="7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Verdana">
    <w:charset w:val="00"/>
    <w:pitch w:val="variable"/>
    <w:family w:val="swiss"/>
    <w:panose1 w:val="02020603050405020304"/>
  </w:font>
  <w:font w:name="Calibri">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767A8C"/>
    <w:multiLevelType w:val="multilevel"/>
    <w:tmpl w:val="581A3432"/>
    <w:lvl w:ilvl="0">
      <w:start w:val="1"/>
      <w:numFmt w:val="lowerLetter"/>
      <w:lvlText w:val="%1."/>
      <w:lvlJc w:val="left"/>
      <w:pPr>
        <w:tabs>
          <w:tab w:val="left" w:pos="360"/>
        </w:tabs>
        <w:ind w:left="720"/>
      </w:pPr>
      <w:rPr>
        <w:rFonts w:ascii="Verdana" w:eastAsia="Verdana" w:hAnsi="Verdana"/>
        <w:strike w:val="0"/>
        <w:color w:val="000000"/>
        <w:spacing w:val="-4"/>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B6B6469"/>
    <w:multiLevelType w:val="multilevel"/>
    <w:tmpl w:val="D77C388C"/>
    <w:lvl w:ilvl="0">
      <w:start w:val="1"/>
      <w:numFmt w:val="decimal"/>
      <w:lvlText w:val="%1."/>
      <w:lvlJc w:val="left"/>
      <w:pPr>
        <w:tabs>
          <w:tab w:val="left" w:pos="360"/>
        </w:tabs>
        <w:ind w:left="720"/>
      </w:pPr>
      <w:rPr>
        <w:rFonts w:ascii="Tahoma" w:eastAsia="Tahoma" w:hAnsi="Tahoma"/>
        <w:strike w:val="0"/>
        <w:color w:val="000000"/>
        <w:spacing w:val="3"/>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C473461"/>
    <w:multiLevelType w:val="multilevel"/>
    <w:tmpl w:val="508ECFF0"/>
    <w:lvl w:ilvl="0">
      <w:start w:val="5"/>
      <w:numFmt w:val="decimal"/>
      <w:lvlText w:val="%1."/>
      <w:lvlJc w:val="left"/>
      <w:pPr>
        <w:tabs>
          <w:tab w:val="left" w:pos="360"/>
        </w:tabs>
        <w:ind w:left="720"/>
      </w:pPr>
      <w:rPr>
        <w:rFonts w:ascii="Verdana" w:eastAsia="Verdana" w:hAnsi="Verdan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688"/>
    <w:rsid w:val="000728F1"/>
    <w:rsid w:val="00195BC1"/>
    <w:rsid w:val="00207718"/>
    <w:rsid w:val="00214D5D"/>
    <w:rsid w:val="002465C9"/>
    <w:rsid w:val="003E32A1"/>
    <w:rsid w:val="004177A8"/>
    <w:rsid w:val="00492B82"/>
    <w:rsid w:val="00606B4A"/>
    <w:rsid w:val="00616971"/>
    <w:rsid w:val="00695270"/>
    <w:rsid w:val="009A3649"/>
    <w:rsid w:val="009F7664"/>
    <w:rsid w:val="00A85B16"/>
    <w:rsid w:val="00B00E5E"/>
    <w:rsid w:val="00C37AC8"/>
    <w:rsid w:val="00CB076D"/>
    <w:rsid w:val="00D23C56"/>
    <w:rsid w:val="00D52906"/>
    <w:rsid w:val="00F32688"/>
    <w:rsid w:val="00F96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F9123"/>
  <w15:docId w15:val="{F5FC813F-FF65-4AC3-8D6E-F7B99826F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52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2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B624A-FD36-452F-BD3D-16EE81E50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992</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Burnett, Carolyn</dc:creator>
  <cp:lastModifiedBy>Hester, Matt</cp:lastModifiedBy>
  <cp:revision>3</cp:revision>
  <cp:lastPrinted>2020-01-15T23:39:00Z</cp:lastPrinted>
  <dcterms:created xsi:type="dcterms:W3CDTF">2020-01-09T21:05:00Z</dcterms:created>
  <dcterms:modified xsi:type="dcterms:W3CDTF">2020-01-16T15:53:00Z</dcterms:modified>
</cp:coreProperties>
</file>